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0AF6" w14:textId="2EF058D3" w:rsidR="008062A6" w:rsidRPr="008062A6" w:rsidRDefault="0068363D" w:rsidP="008062A6">
      <w:pPr>
        <w:spacing w:before="20" w:line="230" w:lineRule="auto"/>
        <w:ind w:left="2038" w:right="567" w:hanging="1471"/>
        <w:jc w:val="right"/>
        <w:rPr>
          <w:rFonts w:asciiTheme="minorHAnsi" w:hAnsiTheme="minorHAnsi" w:cstheme="minorHAnsi"/>
          <w:b/>
          <w:color w:val="2A2A2A"/>
          <w:w w:val="105"/>
          <w:sz w:val="34"/>
        </w:rPr>
      </w:pPr>
      <w:r w:rsidRPr="008062A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742EA4C" wp14:editId="2459A47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683169"/>
            <wp:effectExtent l="0" t="0" r="0" b="317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 xml:space="preserve">Fournitures Scolaire 2022 / 2023 des </w:t>
      </w:r>
      <w:r w:rsidR="00B62DDC">
        <w:rPr>
          <w:rFonts w:asciiTheme="minorHAnsi" w:hAnsiTheme="minorHAnsi" w:cstheme="minorHAnsi"/>
          <w:b/>
          <w:color w:val="2A2A2A"/>
          <w:w w:val="105"/>
          <w:sz w:val="34"/>
        </w:rPr>
        <w:t>6</w:t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>èmes</w:t>
      </w:r>
    </w:p>
    <w:p w14:paraId="474ED389" w14:textId="77777777" w:rsidR="008062A6" w:rsidRPr="000E527B" w:rsidRDefault="0068363D" w:rsidP="008062A6">
      <w:pPr>
        <w:spacing w:before="20" w:line="230" w:lineRule="auto"/>
        <w:ind w:right="567"/>
        <w:jc w:val="right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</w:rPr>
      </w:pPr>
      <w:r w:rsidRPr="008062A6">
        <w:rPr>
          <w:rFonts w:asciiTheme="minorHAnsi" w:hAnsiTheme="minorHAnsi" w:cstheme="minorHAnsi"/>
        </w:rPr>
        <w:br w:type="textWrapping" w:clear="all"/>
      </w:r>
    </w:p>
    <w:p w14:paraId="1828271C" w14:textId="5199104D" w:rsidR="008062A6" w:rsidRPr="00881AC2" w:rsidRDefault="008062A6" w:rsidP="008062A6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r w:rsidRPr="00881AC2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Afin de respecter notre projet pédagogique, merci de privilégier règles, matériels </w:t>
      </w:r>
      <w:r w:rsidR="00AF6B24" w:rsidRPr="00881AC2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géométrie</w:t>
      </w:r>
      <w:r w:rsidRPr="00881AC2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en bois, d’avoir 4 stylos de couleurs différentes </w:t>
      </w:r>
    </w:p>
    <w:p w14:paraId="6BBDCBC8" w14:textId="57712B52" w:rsidR="008062A6" w:rsidRPr="00881AC2" w:rsidRDefault="008062A6" w:rsidP="008062A6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proofErr w:type="gramStart"/>
      <w:r w:rsidRPr="00881AC2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et</w:t>
      </w:r>
      <w:proofErr w:type="gramEnd"/>
      <w:r w:rsidRPr="00881AC2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non 1 stylo 4 couleurs.</w:t>
      </w:r>
    </w:p>
    <w:p w14:paraId="2B97D3F0" w14:textId="7AAA6E48" w:rsidR="008062A6" w:rsidRPr="00881AC2" w:rsidRDefault="008062A6" w:rsidP="008062A6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</w:p>
    <w:p w14:paraId="06284711" w14:textId="493FADF2" w:rsidR="00DA1F4E" w:rsidRPr="00DA1F4E" w:rsidRDefault="00481935" w:rsidP="00737B82">
      <w:pPr>
        <w:spacing w:before="92" w:line="218" w:lineRule="exact"/>
        <w:jc w:val="both"/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SCIENCES</w:t>
      </w:r>
      <w:r w:rsidRPr="00B62DDC">
        <w:rPr>
          <w:rFonts w:asciiTheme="minorHAnsi" w:hAnsiTheme="minorHAnsi" w:cstheme="minorHAnsi"/>
          <w:b/>
          <w:color w:val="2A2A2A"/>
          <w:spacing w:val="12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et TEHNOLOGIE</w:t>
      </w:r>
    </w:p>
    <w:p w14:paraId="6E57F4A6" w14:textId="52D09B39" w:rsidR="001839A5" w:rsidRDefault="00DA1F4E" w:rsidP="00737B82">
      <w:pPr>
        <w:spacing w:before="92" w:line="218" w:lineRule="exac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Un cahier 24x32 gros carreaux 92 pages (sans spirales). Un protège cahier avec rabat, f</w:t>
      </w:r>
      <w:r w:rsidR="001839A5" w:rsidRPr="00B62DDC">
        <w:rPr>
          <w:rFonts w:asciiTheme="minorHAnsi" w:hAnsiTheme="minorHAnsi" w:cstheme="minorHAnsi"/>
          <w:sz w:val="20"/>
          <w:szCs w:val="20"/>
          <w:lang w:val="fr-FR"/>
        </w:rPr>
        <w:t xml:space="preserve">euilles doubles blanches grands carreaux format A4 et perforées. Feuilles simples blanches grands carreaux format A4 et perforées. </w:t>
      </w:r>
      <w:r w:rsidR="00737B82">
        <w:rPr>
          <w:rFonts w:asciiTheme="minorHAnsi" w:hAnsiTheme="minorHAnsi" w:cstheme="minorHAnsi"/>
          <w:sz w:val="20"/>
          <w:szCs w:val="20"/>
          <w:lang w:val="fr-FR"/>
        </w:rPr>
        <w:t xml:space="preserve">Feuilles de dessin blanches format A4. </w:t>
      </w:r>
      <w:r w:rsidR="001839A5" w:rsidRPr="00B62DDC">
        <w:rPr>
          <w:rFonts w:asciiTheme="minorHAnsi" w:hAnsiTheme="minorHAnsi" w:cstheme="minorHAnsi"/>
          <w:sz w:val="20"/>
          <w:szCs w:val="20"/>
          <w:lang w:val="fr-FR"/>
        </w:rPr>
        <w:t>Crayon à papier mine dure HB, 4 stylos de 4 couleurs différentes, règle et gomme</w:t>
      </w:r>
      <w:r w:rsidR="00737B82">
        <w:rPr>
          <w:rFonts w:asciiTheme="minorHAnsi" w:hAnsiTheme="minorHAnsi" w:cstheme="minorHAnsi"/>
          <w:sz w:val="20"/>
          <w:szCs w:val="20"/>
          <w:lang w:val="fr-FR"/>
        </w:rPr>
        <w:t>, 1 feuille calque.</w:t>
      </w:r>
    </w:p>
    <w:p w14:paraId="0DE398A6" w14:textId="6F63DDFC" w:rsidR="00737B82" w:rsidRPr="00737B82" w:rsidRDefault="00737B82" w:rsidP="00737B82">
      <w:pPr>
        <w:spacing w:before="92" w:line="218" w:lineRule="exac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Un porte vue grand format 96 vues.</w:t>
      </w:r>
    </w:p>
    <w:p w14:paraId="28696517" w14:textId="77777777" w:rsidR="001839A5" w:rsidRPr="00B62DDC" w:rsidRDefault="001839A5" w:rsidP="00481935">
      <w:pPr>
        <w:spacing w:before="92" w:line="218" w:lineRule="exact"/>
        <w:ind w:left="600"/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</w:p>
    <w:p w14:paraId="0A70C858" w14:textId="4C06DBEB" w:rsidR="00481935" w:rsidRPr="00B62DDC" w:rsidRDefault="000E527B" w:rsidP="00737B82">
      <w:pPr>
        <w:spacing w:before="93"/>
        <w:rPr>
          <w:rFonts w:asciiTheme="minorHAnsi" w:hAnsiTheme="minorHAnsi" w:cstheme="minorHAnsi"/>
          <w:b/>
          <w:color w:val="2A2A2A"/>
          <w:w w:val="110"/>
          <w:sz w:val="20"/>
          <w:szCs w:val="20"/>
          <w:u w:val="thick" w:color="2A2A2A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w w:val="110"/>
          <w:sz w:val="20"/>
          <w:szCs w:val="20"/>
          <w:u w:val="thick" w:color="2A2A2A"/>
          <w:lang w:val="fr-FR"/>
        </w:rPr>
        <w:t>FRANCAIS :</w:t>
      </w:r>
    </w:p>
    <w:p w14:paraId="42E2F7A5" w14:textId="165CEF00" w:rsidR="00ED18A9" w:rsidRPr="00B62DDC" w:rsidRDefault="00737B82" w:rsidP="00ED18A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2 cahiers A4 – 96 pages – grand carreaux avec protège-cahier (pas de spirales), 1 </w:t>
      </w:r>
      <w:r w:rsidR="0065771D">
        <w:rPr>
          <w:rFonts w:asciiTheme="minorHAnsi" w:hAnsiTheme="minorHAnsi" w:cstheme="minorHAnsi"/>
          <w:sz w:val="20"/>
          <w:szCs w:val="20"/>
        </w:rPr>
        <w:t xml:space="preserve">stylo plume avec cartouche bleues, 4 stylos effaçables de couleurs différentes (bleu/rouge/vert/noir), 1 règle, une gomme et un critérium. </w:t>
      </w:r>
    </w:p>
    <w:p w14:paraId="68B0C625" w14:textId="069D3903" w:rsidR="00ED18A9" w:rsidRDefault="00ED18A9" w:rsidP="0065771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>Di</w:t>
      </w:r>
      <w:r w:rsidR="0065771D">
        <w:rPr>
          <w:rFonts w:asciiTheme="minorHAnsi" w:hAnsiTheme="minorHAnsi" w:cstheme="minorHAnsi"/>
          <w:sz w:val="20"/>
          <w:szCs w:val="20"/>
        </w:rPr>
        <w:t>verses</w:t>
      </w:r>
      <w:r w:rsidRPr="00B62DDC">
        <w:rPr>
          <w:rFonts w:asciiTheme="minorHAnsi" w:hAnsiTheme="minorHAnsi" w:cstheme="minorHAnsi"/>
          <w:sz w:val="20"/>
          <w:szCs w:val="20"/>
        </w:rPr>
        <w:t xml:space="preserve"> œuvres seront </w:t>
      </w:r>
      <w:r w:rsidR="0065771D">
        <w:rPr>
          <w:rFonts w:asciiTheme="minorHAnsi" w:hAnsiTheme="minorHAnsi" w:cstheme="minorHAnsi"/>
          <w:sz w:val="20"/>
          <w:szCs w:val="20"/>
        </w:rPr>
        <w:t>demandées</w:t>
      </w:r>
      <w:r w:rsidRPr="00B62DDC">
        <w:rPr>
          <w:rFonts w:asciiTheme="minorHAnsi" w:hAnsiTheme="minorHAnsi" w:cstheme="minorHAnsi"/>
          <w:sz w:val="20"/>
          <w:szCs w:val="20"/>
        </w:rPr>
        <w:t xml:space="preserve"> durant l'année</w:t>
      </w:r>
      <w:r w:rsidR="0065771D">
        <w:rPr>
          <w:rFonts w:asciiTheme="minorHAnsi" w:hAnsiTheme="minorHAnsi" w:cstheme="minorHAnsi"/>
          <w:sz w:val="20"/>
          <w:szCs w:val="20"/>
        </w:rPr>
        <w:t xml:space="preserve"> scolaire</w:t>
      </w:r>
      <w:r w:rsidRPr="00B62DD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A0DD70" w14:textId="2E6D5AD0" w:rsidR="0065771D" w:rsidRDefault="0065771D" w:rsidP="0065771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Cahiers d’activités distribués à la rentrée.</w:t>
      </w:r>
    </w:p>
    <w:p w14:paraId="3E2F97E5" w14:textId="77777777" w:rsidR="00ED18A9" w:rsidRPr="00B62DDC" w:rsidRDefault="00ED18A9" w:rsidP="0065771D">
      <w:pPr>
        <w:spacing w:before="93"/>
        <w:rPr>
          <w:rFonts w:asciiTheme="minorHAnsi" w:hAnsiTheme="minorHAnsi" w:cstheme="minorHAnsi"/>
          <w:b/>
          <w:color w:val="2A2A2A"/>
          <w:w w:val="110"/>
          <w:sz w:val="20"/>
          <w:szCs w:val="20"/>
          <w:u w:val="thick" w:color="2A2A2A"/>
          <w:lang w:val="fr-FR"/>
        </w:rPr>
      </w:pPr>
    </w:p>
    <w:p w14:paraId="6EF15E14" w14:textId="65AA72D3" w:rsidR="00481935" w:rsidRPr="00B62DDC" w:rsidRDefault="00481935" w:rsidP="00737B82">
      <w:pPr>
        <w:spacing w:before="92"/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ALLEMAND</w:t>
      </w:r>
      <w:r w:rsidRPr="00B62DDC">
        <w:rPr>
          <w:rFonts w:asciiTheme="minorHAnsi" w:hAnsiTheme="minorHAnsi" w:cstheme="minorHAnsi"/>
          <w:b/>
          <w:color w:val="2A2A2A"/>
          <w:spacing w:val="18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3F3F3F"/>
          <w:w w:val="105"/>
          <w:sz w:val="20"/>
          <w:szCs w:val="20"/>
          <w:u w:val="thick" w:color="2A2A2A"/>
          <w:lang w:val="fr-FR"/>
        </w:rPr>
        <w:t>:</w:t>
      </w:r>
      <w:r w:rsidRPr="00B62DDC">
        <w:rPr>
          <w:rFonts w:asciiTheme="minorHAnsi" w:hAnsiTheme="minorHAnsi" w:cstheme="minorHAnsi"/>
          <w:color w:val="3F3F3F"/>
          <w:spacing w:val="11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si</w:t>
      </w:r>
      <w:r w:rsidRPr="00B62DDC">
        <w:rPr>
          <w:rFonts w:asciiTheme="minorHAnsi" w:hAnsiTheme="minorHAnsi" w:cstheme="minorHAnsi"/>
          <w:b/>
          <w:color w:val="2A2A2A"/>
          <w:spacing w:val="-7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langue</w:t>
      </w:r>
      <w:r w:rsidRPr="00B62DDC">
        <w:rPr>
          <w:rFonts w:asciiTheme="minorHAnsi" w:hAnsiTheme="minorHAnsi" w:cstheme="minorHAnsi"/>
          <w:b/>
          <w:color w:val="2A2A2A"/>
          <w:spacing w:val="-1"/>
          <w:w w:val="105"/>
          <w:sz w:val="20"/>
          <w:szCs w:val="20"/>
          <w:u w:val="thick" w:color="2A2A2A"/>
          <w:lang w:val="fr-FR"/>
        </w:rPr>
        <w:t xml:space="preserve"> </w:t>
      </w:r>
      <w:r w:rsidR="00AF6B24"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étrangère</w:t>
      </w:r>
      <w:r w:rsidRPr="00B62DDC">
        <w:rPr>
          <w:rFonts w:asciiTheme="minorHAnsi" w:hAnsiTheme="minorHAnsi" w:cstheme="minorHAnsi"/>
          <w:b/>
          <w:color w:val="2A2A2A"/>
          <w:spacing w:val="2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choisie</w:t>
      </w:r>
      <w:r w:rsidRPr="00B62DDC">
        <w:rPr>
          <w:rFonts w:asciiTheme="minorHAnsi" w:hAnsiTheme="minorHAnsi" w:cstheme="minorHAnsi"/>
          <w:b/>
          <w:color w:val="2A2A2A"/>
          <w:spacing w:val="1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dès</w:t>
      </w:r>
      <w:r w:rsidRPr="00B62DDC">
        <w:rPr>
          <w:rFonts w:asciiTheme="minorHAnsi" w:hAnsiTheme="minorHAnsi" w:cstheme="minorHAnsi"/>
          <w:b/>
          <w:color w:val="2A2A2A"/>
          <w:spacing w:val="-11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la</w:t>
      </w:r>
      <w:r w:rsidRPr="00B62DDC">
        <w:rPr>
          <w:rFonts w:asciiTheme="minorHAnsi" w:hAnsiTheme="minorHAnsi" w:cstheme="minorHAnsi"/>
          <w:b/>
          <w:color w:val="2A2A2A"/>
          <w:spacing w:val="-1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6°</w:t>
      </w:r>
    </w:p>
    <w:p w14:paraId="4E0BAB4D" w14:textId="77777777" w:rsidR="00ED18A9" w:rsidRPr="00B62DDC" w:rsidRDefault="00ED18A9" w:rsidP="00ED18A9">
      <w:pPr>
        <w:pStyle w:val="Standard"/>
        <w:jc w:val="both"/>
        <w:rPr>
          <w:rFonts w:asciiTheme="minorHAnsi" w:hAnsiTheme="minorHAnsi" w:cstheme="minorHAnsi"/>
        </w:rPr>
      </w:pPr>
      <w:r w:rsidRPr="00B62DDC">
        <w:rPr>
          <w:rFonts w:asciiTheme="minorHAnsi" w:hAnsiTheme="minorHAnsi" w:cstheme="minorHAnsi"/>
          <w:sz w:val="20"/>
          <w:szCs w:val="20"/>
        </w:rPr>
        <w:t xml:space="preserve">Un cahier grand carreaux grand format (A4) de 96 pages, un cahier de brouillon, r le petit calepin </w:t>
      </w:r>
      <w:r w:rsidRPr="00B62DDC">
        <w:rPr>
          <w:rFonts w:asciiTheme="minorHAnsi" w:hAnsiTheme="minorHAnsi" w:cstheme="minorHAnsi"/>
          <w:b/>
          <w:bCs/>
          <w:sz w:val="20"/>
          <w:szCs w:val="20"/>
          <w:u w:val="single"/>
        </w:rPr>
        <w:t>sans</w:t>
      </w:r>
      <w:r w:rsidRPr="00B62DDC">
        <w:rPr>
          <w:rFonts w:asciiTheme="minorHAnsi" w:hAnsiTheme="minorHAnsi" w:cstheme="minorHAnsi"/>
          <w:sz w:val="20"/>
          <w:szCs w:val="20"/>
        </w:rPr>
        <w:t xml:space="preserve"> ABC...  </w:t>
      </w:r>
      <w:proofErr w:type="gramStart"/>
      <w:r w:rsidRPr="00B62DDC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B62DDC">
        <w:rPr>
          <w:rFonts w:asciiTheme="minorHAnsi" w:hAnsiTheme="minorHAnsi" w:cstheme="minorHAnsi"/>
          <w:sz w:val="20"/>
          <w:szCs w:val="20"/>
        </w:rPr>
        <w:t xml:space="preserve"> l’année  précédente  pour noter le vocabulaire, 4 stylos de 4 couleurs différentes, 1 gomme, 1 surligneur, des feuilles simples pour les évaluations (dans une pochette).</w:t>
      </w:r>
    </w:p>
    <w:p w14:paraId="3F46E333" w14:textId="77777777" w:rsidR="00481935" w:rsidRPr="00B62DDC" w:rsidRDefault="00481935" w:rsidP="00481935">
      <w:pPr>
        <w:pStyle w:val="Corpsdetexte"/>
        <w:rPr>
          <w:rFonts w:asciiTheme="minorHAnsi" w:hAnsiTheme="minorHAnsi" w:cstheme="minorHAnsi"/>
          <w:lang w:val="fr-FR"/>
        </w:rPr>
      </w:pPr>
    </w:p>
    <w:p w14:paraId="1D8701E2" w14:textId="77777777" w:rsidR="00481935" w:rsidRPr="00B62DDC" w:rsidRDefault="00481935" w:rsidP="0065771D">
      <w:pPr>
        <w:spacing w:before="92" w:line="218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ARTS</w:t>
      </w:r>
      <w:r w:rsidRPr="00B62DDC">
        <w:rPr>
          <w:rFonts w:asciiTheme="minorHAnsi" w:hAnsiTheme="minorHAnsi" w:cstheme="minorHAnsi"/>
          <w:b/>
          <w:color w:val="2A2A2A"/>
          <w:spacing w:val="-6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PLASTIOUES</w:t>
      </w:r>
      <w:r w:rsidRPr="00B62DDC">
        <w:rPr>
          <w:rFonts w:asciiTheme="minorHAnsi" w:hAnsiTheme="minorHAnsi" w:cstheme="minorHAnsi"/>
          <w:b/>
          <w:color w:val="2A2A2A"/>
          <w:spacing w:val="9"/>
          <w:w w:val="10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w w:val="105"/>
          <w:sz w:val="20"/>
          <w:szCs w:val="20"/>
          <w:lang w:val="fr-FR"/>
        </w:rPr>
        <w:t>:</w:t>
      </w:r>
    </w:p>
    <w:p w14:paraId="443E42E0" w14:textId="77777777" w:rsidR="00160556" w:rsidRPr="00B62DDC" w:rsidRDefault="00160556" w:rsidP="00160556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>Une pochette de papier canson blanc, crayons de couleurs et feutres de couleurs.</w:t>
      </w:r>
    </w:p>
    <w:p w14:paraId="23986B23" w14:textId="7C83E55C" w:rsidR="00160556" w:rsidRPr="00B62DDC" w:rsidRDefault="00160556" w:rsidP="00160556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>Palette d’aquarelle</w:t>
      </w:r>
      <w:r w:rsidR="0065771D">
        <w:rPr>
          <w:rFonts w:asciiTheme="minorHAnsi" w:hAnsiTheme="minorHAnsi" w:cstheme="minorHAnsi"/>
          <w:sz w:val="20"/>
          <w:szCs w:val="20"/>
        </w:rPr>
        <w:t xml:space="preserve"> ou palette de gouache en pastille (pas de tube de peinture)</w:t>
      </w:r>
      <w:r w:rsidRPr="00B62DDC">
        <w:rPr>
          <w:rFonts w:asciiTheme="minorHAnsi" w:hAnsiTheme="minorHAnsi" w:cstheme="minorHAnsi"/>
          <w:sz w:val="20"/>
          <w:szCs w:val="20"/>
        </w:rPr>
        <w:t xml:space="preserve"> + pinceau (avec réservoir ou non).</w:t>
      </w:r>
    </w:p>
    <w:p w14:paraId="24C3C84D" w14:textId="77777777" w:rsidR="00481935" w:rsidRPr="00B62DDC" w:rsidRDefault="00481935" w:rsidP="00481935">
      <w:pPr>
        <w:pStyle w:val="Corpsdetexte"/>
        <w:spacing w:before="10"/>
        <w:rPr>
          <w:rFonts w:asciiTheme="minorHAnsi" w:hAnsiTheme="minorHAnsi" w:cstheme="minorHAnsi"/>
          <w:lang w:val="fr-FR"/>
        </w:rPr>
      </w:pPr>
    </w:p>
    <w:p w14:paraId="05E7F124" w14:textId="40B88413" w:rsidR="00481935" w:rsidRPr="00B62DDC" w:rsidRDefault="00AF6B24" w:rsidP="0065771D">
      <w:pPr>
        <w:spacing w:before="93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w w:val="110"/>
          <w:sz w:val="20"/>
          <w:szCs w:val="20"/>
          <w:u w:val="thick" w:color="2A2A2A"/>
          <w:lang w:val="fr-FR"/>
        </w:rPr>
        <w:t>ANGLAIS :</w:t>
      </w:r>
    </w:p>
    <w:p w14:paraId="2E1AAA47" w14:textId="241AA13D" w:rsidR="00481935" w:rsidRPr="0065771D" w:rsidRDefault="00160556" w:rsidP="0065771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 xml:space="preserve">Un cahier grand carreaux grand format (A4) de </w:t>
      </w:r>
      <w:r w:rsidR="0065771D">
        <w:rPr>
          <w:rFonts w:asciiTheme="minorHAnsi" w:hAnsiTheme="minorHAnsi" w:cstheme="minorHAnsi"/>
          <w:sz w:val="20"/>
          <w:szCs w:val="20"/>
        </w:rPr>
        <w:t>48</w:t>
      </w:r>
      <w:r w:rsidRPr="00B62DDC">
        <w:rPr>
          <w:rFonts w:asciiTheme="minorHAnsi" w:hAnsiTheme="minorHAnsi" w:cstheme="minorHAnsi"/>
          <w:sz w:val="20"/>
          <w:szCs w:val="20"/>
        </w:rPr>
        <w:t xml:space="preserve"> pages.</w:t>
      </w:r>
      <w:r w:rsidR="0065771D">
        <w:rPr>
          <w:rFonts w:asciiTheme="minorHAnsi" w:hAnsiTheme="minorHAnsi" w:cstheme="minorHAnsi"/>
          <w:sz w:val="20"/>
          <w:szCs w:val="20"/>
        </w:rPr>
        <w:t xml:space="preserve"> 1 surligneur jaune, 4</w:t>
      </w:r>
      <w:r w:rsidR="00E41F56">
        <w:rPr>
          <w:rFonts w:asciiTheme="minorHAnsi" w:hAnsiTheme="minorHAnsi" w:cstheme="minorHAnsi"/>
          <w:sz w:val="20"/>
          <w:szCs w:val="20"/>
        </w:rPr>
        <w:t xml:space="preserve"> stylos de couleurs différentes.</w:t>
      </w:r>
    </w:p>
    <w:p w14:paraId="5003221C" w14:textId="77777777" w:rsidR="00481935" w:rsidRPr="00B62DDC" w:rsidRDefault="00481935" w:rsidP="00481935">
      <w:pPr>
        <w:pStyle w:val="Corpsdetexte"/>
        <w:spacing w:before="6" w:line="235" w:lineRule="auto"/>
        <w:ind w:left="594" w:right="192" w:hanging="5"/>
        <w:rPr>
          <w:rFonts w:asciiTheme="minorHAnsi" w:hAnsiTheme="minorHAnsi" w:cstheme="minorHAnsi"/>
          <w:color w:val="2A2A2A"/>
          <w:lang w:val="fr-FR"/>
        </w:rPr>
      </w:pPr>
    </w:p>
    <w:p w14:paraId="23406E7B" w14:textId="325927EF" w:rsidR="00481935" w:rsidRPr="00E41F56" w:rsidRDefault="00AF6B24" w:rsidP="00E41F56">
      <w:pPr>
        <w:pStyle w:val="Corpsdetexte"/>
        <w:rPr>
          <w:rFonts w:asciiTheme="minorHAnsi" w:hAnsiTheme="minorHAnsi" w:cstheme="minorHAnsi"/>
          <w:b/>
          <w:bCs/>
          <w:u w:val="single"/>
          <w:lang w:val="fr-FR"/>
        </w:rPr>
      </w:pPr>
      <w:r w:rsidRPr="00E41F56">
        <w:rPr>
          <w:rFonts w:asciiTheme="minorHAnsi" w:hAnsiTheme="minorHAnsi" w:cstheme="minorHAnsi"/>
          <w:b/>
          <w:bCs/>
          <w:u w:val="single"/>
          <w:lang w:val="fr-FR"/>
        </w:rPr>
        <w:t>ESPAGNOL :</w:t>
      </w:r>
      <w:r w:rsidR="00481935" w:rsidRPr="00E41F56">
        <w:rPr>
          <w:rFonts w:asciiTheme="minorHAnsi" w:hAnsiTheme="minorHAnsi" w:cstheme="minorHAnsi"/>
          <w:b/>
          <w:bCs/>
          <w:u w:val="single"/>
          <w:lang w:val="fr-FR"/>
        </w:rPr>
        <w:t xml:space="preserve"> </w:t>
      </w:r>
    </w:p>
    <w:p w14:paraId="79DB2425" w14:textId="058C30F9" w:rsidR="00481935" w:rsidRPr="00B62DDC" w:rsidRDefault="00160556" w:rsidP="00481935">
      <w:pPr>
        <w:pStyle w:val="Corpsdetexte"/>
        <w:spacing w:before="5"/>
        <w:rPr>
          <w:rFonts w:asciiTheme="minorHAnsi" w:hAnsiTheme="minorHAnsi" w:cstheme="minorHAnsi"/>
          <w:lang w:val="fr-FR"/>
        </w:rPr>
      </w:pPr>
      <w:r w:rsidRPr="00B62DDC">
        <w:rPr>
          <w:rFonts w:asciiTheme="minorHAnsi" w:hAnsiTheme="minorHAnsi" w:cstheme="minorHAnsi"/>
          <w:lang w:val="fr-FR"/>
        </w:rPr>
        <w:t xml:space="preserve">Un cahier </w:t>
      </w:r>
      <w:r w:rsidR="00E41F56">
        <w:rPr>
          <w:rFonts w:asciiTheme="minorHAnsi" w:hAnsiTheme="minorHAnsi" w:cstheme="minorHAnsi"/>
          <w:lang w:val="fr-FR"/>
        </w:rPr>
        <w:t>de</w:t>
      </w:r>
      <w:r w:rsidRPr="00B62DDC">
        <w:rPr>
          <w:rFonts w:asciiTheme="minorHAnsi" w:hAnsiTheme="minorHAnsi" w:cstheme="minorHAnsi"/>
          <w:lang w:val="fr-FR"/>
        </w:rPr>
        <w:t xml:space="preserve"> </w:t>
      </w:r>
      <w:r w:rsidR="00E41F56">
        <w:rPr>
          <w:rFonts w:asciiTheme="minorHAnsi" w:hAnsiTheme="minorHAnsi" w:cstheme="minorHAnsi"/>
          <w:lang w:val="fr-FR"/>
        </w:rPr>
        <w:t>48</w:t>
      </w:r>
      <w:r w:rsidRPr="00B62DDC">
        <w:rPr>
          <w:rFonts w:asciiTheme="minorHAnsi" w:hAnsiTheme="minorHAnsi" w:cstheme="minorHAnsi"/>
          <w:lang w:val="fr-FR"/>
        </w:rPr>
        <w:t xml:space="preserve"> pages</w:t>
      </w:r>
      <w:r w:rsidR="00E41F56">
        <w:rPr>
          <w:rFonts w:asciiTheme="minorHAnsi" w:hAnsiTheme="minorHAnsi" w:cstheme="minorHAnsi"/>
          <w:lang w:val="fr-FR"/>
        </w:rPr>
        <w:t xml:space="preserve"> ligne </w:t>
      </w:r>
      <w:proofErr w:type="spellStart"/>
      <w:r w:rsidR="00E41F56">
        <w:rPr>
          <w:rFonts w:asciiTheme="minorHAnsi" w:hAnsiTheme="minorHAnsi" w:cstheme="minorHAnsi"/>
          <w:lang w:val="fr-FR"/>
        </w:rPr>
        <w:t>Seyès</w:t>
      </w:r>
      <w:proofErr w:type="spellEnd"/>
      <w:r w:rsidRPr="00B62DDC">
        <w:rPr>
          <w:rFonts w:asciiTheme="minorHAnsi" w:hAnsiTheme="minorHAnsi" w:cstheme="minorHAnsi"/>
          <w:lang w:val="fr-FR"/>
        </w:rPr>
        <w:t xml:space="preserve"> </w:t>
      </w:r>
      <w:r w:rsidR="00E41F56">
        <w:rPr>
          <w:rFonts w:asciiTheme="minorHAnsi" w:hAnsiTheme="minorHAnsi" w:cstheme="minorHAnsi"/>
          <w:lang w:val="fr-FR"/>
        </w:rPr>
        <w:t xml:space="preserve">+ crayons de couleurs </w:t>
      </w:r>
      <w:r w:rsidRPr="00B62DDC">
        <w:rPr>
          <w:rFonts w:asciiTheme="minorHAnsi" w:hAnsiTheme="minorHAnsi" w:cstheme="minorHAnsi"/>
          <w:lang w:val="fr-FR"/>
        </w:rPr>
        <w:t>(</w:t>
      </w:r>
      <w:r w:rsidRPr="00B62DDC">
        <w:rPr>
          <w:rFonts w:asciiTheme="minorHAnsi" w:hAnsiTheme="minorHAnsi" w:cstheme="minorHAnsi"/>
          <w:b/>
          <w:u w:val="single"/>
          <w:lang w:val="fr-FR"/>
        </w:rPr>
        <w:t>surtout pas de petits carreaux</w:t>
      </w:r>
      <w:r w:rsidRPr="00B62DDC">
        <w:rPr>
          <w:rFonts w:asciiTheme="minorHAnsi" w:hAnsiTheme="minorHAnsi" w:cstheme="minorHAnsi"/>
          <w:lang w:val="fr-FR"/>
        </w:rPr>
        <w:t>)</w:t>
      </w:r>
      <w:r w:rsidR="00E41F56">
        <w:rPr>
          <w:rFonts w:asciiTheme="minorHAnsi" w:hAnsiTheme="minorHAnsi" w:cstheme="minorHAnsi"/>
          <w:lang w:val="fr-FR"/>
        </w:rPr>
        <w:t>.</w:t>
      </w:r>
    </w:p>
    <w:p w14:paraId="1D0FA71E" w14:textId="77777777" w:rsidR="00160556" w:rsidRPr="00B62DDC" w:rsidRDefault="00160556" w:rsidP="00481935">
      <w:pPr>
        <w:pStyle w:val="Corpsdetexte"/>
        <w:spacing w:before="5"/>
        <w:rPr>
          <w:rFonts w:asciiTheme="minorHAnsi" w:hAnsiTheme="minorHAnsi" w:cstheme="minorHAnsi"/>
          <w:lang w:val="fr-FR"/>
        </w:rPr>
      </w:pPr>
    </w:p>
    <w:p w14:paraId="670699DF" w14:textId="5A4EF7D5" w:rsidR="00481935" w:rsidRPr="00B62DDC" w:rsidRDefault="00AF6B24" w:rsidP="0065771D">
      <w:pPr>
        <w:spacing w:before="93" w:line="218" w:lineRule="exac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w w:val="110"/>
          <w:sz w:val="20"/>
          <w:szCs w:val="20"/>
          <w:u w:val="thick" w:color="2A2A2A"/>
          <w:lang w:val="fr-FR"/>
        </w:rPr>
        <w:t>MUSIOUE :</w:t>
      </w:r>
    </w:p>
    <w:p w14:paraId="6ED6C828" w14:textId="75B9BB48" w:rsidR="00881AC2" w:rsidRPr="00B62DDC" w:rsidRDefault="00881AC2" w:rsidP="00881AC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 xml:space="preserve">Education musicale de la 6° à la 3° (garder le même) : </w:t>
      </w:r>
      <w:proofErr w:type="gramStart"/>
      <w:r w:rsidRPr="00B62DDC">
        <w:rPr>
          <w:rFonts w:asciiTheme="minorHAnsi" w:hAnsiTheme="minorHAnsi" w:cstheme="minorHAnsi"/>
          <w:sz w:val="20"/>
          <w:szCs w:val="20"/>
        </w:rPr>
        <w:t>un porte vue</w:t>
      </w:r>
      <w:proofErr w:type="gramEnd"/>
      <w:r w:rsidRPr="00B62DDC">
        <w:rPr>
          <w:rFonts w:asciiTheme="minorHAnsi" w:hAnsiTheme="minorHAnsi" w:cstheme="minorHAnsi"/>
          <w:sz w:val="20"/>
          <w:szCs w:val="20"/>
        </w:rPr>
        <w:t xml:space="preserve"> de 40 pages et une vingtaine de feuilles à carreaux.</w:t>
      </w:r>
    </w:p>
    <w:p w14:paraId="47D79C96" w14:textId="77777777" w:rsidR="00481935" w:rsidRPr="00B62DDC" w:rsidRDefault="00481935" w:rsidP="00481935">
      <w:pPr>
        <w:pStyle w:val="Corpsdetexte"/>
        <w:spacing w:before="3"/>
        <w:rPr>
          <w:rFonts w:asciiTheme="minorHAnsi" w:hAnsiTheme="minorHAnsi" w:cstheme="minorHAnsi"/>
          <w:lang w:val="fr-FR"/>
        </w:rPr>
      </w:pPr>
    </w:p>
    <w:p w14:paraId="359EF5FF" w14:textId="6E3F7953" w:rsidR="00481935" w:rsidRDefault="00481935" w:rsidP="0065771D">
      <w:pPr>
        <w:spacing w:before="93" w:line="215" w:lineRule="exact"/>
        <w:jc w:val="both"/>
        <w:rPr>
          <w:rFonts w:asciiTheme="minorHAnsi" w:hAnsiTheme="minorHAnsi" w:cstheme="minorHAnsi"/>
          <w:color w:val="2A2A2A"/>
          <w:sz w:val="20"/>
          <w:szCs w:val="20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sz w:val="20"/>
          <w:szCs w:val="20"/>
          <w:u w:val="thick" w:color="2A2A2A"/>
          <w:lang w:val="fr-FR"/>
        </w:rPr>
        <w:t>MATHEMATIOUES</w:t>
      </w:r>
      <w:r w:rsidRPr="00B62DDC">
        <w:rPr>
          <w:rFonts w:asciiTheme="minorHAnsi" w:hAnsiTheme="minorHAnsi" w:cstheme="minorHAnsi"/>
          <w:b/>
          <w:color w:val="2A2A2A"/>
          <w:spacing w:val="42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sz w:val="20"/>
          <w:szCs w:val="20"/>
          <w:lang w:val="fr-FR"/>
        </w:rPr>
        <w:t>:</w:t>
      </w:r>
    </w:p>
    <w:p w14:paraId="141E6030" w14:textId="25DEAFDA" w:rsidR="00E41F56" w:rsidRPr="00B62DDC" w:rsidRDefault="00E41F56" w:rsidP="0065771D">
      <w:pPr>
        <w:spacing w:before="93" w:line="215" w:lineRule="exac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2A2A2A"/>
          <w:sz w:val="20"/>
          <w:szCs w:val="20"/>
          <w:lang w:val="fr-FR"/>
        </w:rPr>
        <w:t>Un petit cahier de brouillon (format 17x22cm).</w:t>
      </w:r>
    </w:p>
    <w:p w14:paraId="09B7FB00" w14:textId="46D2DAF7" w:rsidR="00881AC2" w:rsidRDefault="00881AC2" w:rsidP="00881AC2">
      <w:pPr>
        <w:pStyle w:val="Paragraphedeliste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>Feuilles simples et doubles à grands carreaux, pochettes plastiques, intercalaires, règle</w:t>
      </w:r>
      <w:r w:rsidR="00E41F56">
        <w:rPr>
          <w:rFonts w:asciiTheme="minorHAnsi" w:hAnsiTheme="minorHAnsi" w:cstheme="minorHAnsi"/>
          <w:sz w:val="20"/>
          <w:szCs w:val="20"/>
        </w:rPr>
        <w:t xml:space="preserve"> (double décimètre gradué)</w:t>
      </w:r>
      <w:r w:rsidRPr="00B62DDC">
        <w:rPr>
          <w:rFonts w:asciiTheme="minorHAnsi" w:hAnsiTheme="minorHAnsi" w:cstheme="minorHAnsi"/>
          <w:sz w:val="20"/>
          <w:szCs w:val="20"/>
        </w:rPr>
        <w:t>, équerre, rapporteur (gradué de 0°à 180°dans les deux sens), compas. Une calculatrice Casio collège.</w:t>
      </w:r>
      <w:r w:rsidR="00E41F56">
        <w:rPr>
          <w:rFonts w:asciiTheme="minorHAnsi" w:hAnsiTheme="minorHAnsi" w:cstheme="minorHAnsi"/>
          <w:sz w:val="20"/>
          <w:szCs w:val="20"/>
        </w:rPr>
        <w:t xml:space="preserve"> Cahier petit carreaux 21x29,7cm.</w:t>
      </w:r>
    </w:p>
    <w:p w14:paraId="1CEC7E57" w14:textId="77777777" w:rsidR="00E41F56" w:rsidRDefault="00E41F56" w:rsidP="00E41F56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Cahiers d’activités distribués à la rentrée.</w:t>
      </w:r>
    </w:p>
    <w:p w14:paraId="53E765B6" w14:textId="77777777" w:rsidR="00481935" w:rsidRPr="00B62DDC" w:rsidRDefault="00481935" w:rsidP="00481935">
      <w:pPr>
        <w:pStyle w:val="Corpsdetexte"/>
        <w:spacing w:before="5"/>
        <w:rPr>
          <w:rFonts w:asciiTheme="minorHAnsi" w:hAnsiTheme="minorHAnsi" w:cstheme="minorHAnsi"/>
          <w:lang w:val="fr-FR"/>
        </w:rPr>
      </w:pPr>
    </w:p>
    <w:p w14:paraId="6F35DC6B" w14:textId="52F01402" w:rsidR="00481935" w:rsidRPr="00B62DDC" w:rsidRDefault="00481935" w:rsidP="0065771D">
      <w:pPr>
        <w:spacing w:before="93" w:line="218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B62DDC">
        <w:rPr>
          <w:rFonts w:asciiTheme="minorHAnsi" w:hAnsiTheme="minorHAnsi" w:cstheme="minorHAnsi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64242" wp14:editId="18E98DC2">
                <wp:simplePos x="0" y="0"/>
                <wp:positionH relativeFrom="page">
                  <wp:posOffset>1937385</wp:posOffset>
                </wp:positionH>
                <wp:positionV relativeFrom="paragraph">
                  <wp:posOffset>171450</wp:posOffset>
                </wp:positionV>
                <wp:extent cx="21590" cy="0"/>
                <wp:effectExtent l="13335" t="6985" r="12700" b="1206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C3E3" id="Connecteur droit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55pt,13.5pt" to="15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" strokecolor="#3f3f3f" strokeweight=".35317mm">
                <w10:wrap anchorx="page"/>
              </v:line>
            </w:pict>
          </mc:Fallback>
        </mc:AlternateContent>
      </w:r>
      <w:r w:rsidRPr="00B62DDC">
        <w:rPr>
          <w:rFonts w:asciiTheme="minorHAnsi" w:hAnsiTheme="minorHAnsi" w:cstheme="minorHAnsi"/>
          <w:b/>
          <w:color w:val="2A2A2A"/>
          <w:w w:val="105"/>
          <w:sz w:val="20"/>
          <w:szCs w:val="20"/>
          <w:u w:val="thick" w:color="2A2A2A"/>
          <w:lang w:val="fr-FR"/>
        </w:rPr>
        <w:t>HISTOIRE/GEOGRAPHIE</w:t>
      </w:r>
      <w:r w:rsidRPr="00B62DDC">
        <w:rPr>
          <w:rFonts w:asciiTheme="minorHAnsi" w:hAnsiTheme="minorHAnsi" w:cstheme="minorHAnsi"/>
          <w:b/>
          <w:color w:val="2A2A2A"/>
          <w:spacing w:val="-1"/>
          <w:w w:val="105"/>
          <w:sz w:val="20"/>
          <w:szCs w:val="20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3F3F3F"/>
          <w:w w:val="105"/>
          <w:sz w:val="20"/>
          <w:szCs w:val="20"/>
          <w:lang w:val="fr-FR"/>
        </w:rPr>
        <w:t>:</w:t>
      </w:r>
    </w:p>
    <w:p w14:paraId="4259F778" w14:textId="77777777" w:rsidR="00881AC2" w:rsidRPr="00B62DDC" w:rsidRDefault="00881AC2" w:rsidP="00881AC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B62DDC">
        <w:rPr>
          <w:rFonts w:asciiTheme="minorHAnsi" w:hAnsiTheme="minorHAnsi" w:cstheme="minorHAnsi"/>
          <w:sz w:val="20"/>
          <w:szCs w:val="20"/>
        </w:rPr>
        <w:t>Un grand cahier (format A4/96 pages ou plus avec ou sans spirales (au choix de l’élève), petits ou grands carreaux (au choix de l’élève), crayons de couleurs, trousse complète (stylo, gomme, crayon …)</w:t>
      </w:r>
    </w:p>
    <w:p w14:paraId="7A3AC795" w14:textId="77777777" w:rsidR="00481935" w:rsidRPr="00B62DDC" w:rsidRDefault="00481935" w:rsidP="00481935">
      <w:pPr>
        <w:pStyle w:val="Corpsdetexte"/>
        <w:spacing w:before="5"/>
        <w:rPr>
          <w:rFonts w:asciiTheme="minorHAnsi" w:hAnsiTheme="minorHAnsi" w:cstheme="minorHAnsi"/>
          <w:lang w:val="fr-FR"/>
        </w:rPr>
      </w:pPr>
    </w:p>
    <w:p w14:paraId="3C078748" w14:textId="77777777" w:rsidR="00481935" w:rsidRPr="00B62DDC" w:rsidRDefault="00481935" w:rsidP="0065771D">
      <w:pPr>
        <w:spacing w:before="93"/>
        <w:rPr>
          <w:rFonts w:asciiTheme="minorHAnsi" w:hAnsiTheme="minorHAnsi" w:cstheme="minorHAnsi"/>
          <w:sz w:val="20"/>
          <w:szCs w:val="20"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sz w:val="20"/>
          <w:szCs w:val="20"/>
          <w:u w:val="thick" w:color="2A2A2A"/>
          <w:lang w:val="fr-FR"/>
        </w:rPr>
        <w:t>EDUCATION</w:t>
      </w:r>
      <w:r w:rsidRPr="00B62DDC">
        <w:rPr>
          <w:rFonts w:asciiTheme="minorHAnsi" w:hAnsiTheme="minorHAnsi" w:cstheme="minorHAnsi"/>
          <w:b/>
          <w:color w:val="2A2A2A"/>
          <w:spacing w:val="5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sz w:val="20"/>
          <w:szCs w:val="20"/>
          <w:u w:val="thick" w:color="2A2A2A"/>
          <w:lang w:val="fr-FR"/>
        </w:rPr>
        <w:t>PHYSI</w:t>
      </w:r>
      <w:r w:rsidRPr="00B62DDC">
        <w:rPr>
          <w:rFonts w:asciiTheme="minorHAnsi" w:hAnsiTheme="minorHAnsi" w:cstheme="minorHAnsi"/>
          <w:b/>
          <w:color w:val="4D4D4D"/>
          <w:sz w:val="20"/>
          <w:szCs w:val="20"/>
          <w:u w:val="thick" w:color="2A2A2A"/>
          <w:lang w:val="fr-FR"/>
        </w:rPr>
        <w:t>Q</w:t>
      </w:r>
      <w:r w:rsidRPr="00B62DDC">
        <w:rPr>
          <w:rFonts w:asciiTheme="minorHAnsi" w:hAnsiTheme="minorHAnsi" w:cstheme="minorHAnsi"/>
          <w:b/>
          <w:color w:val="2A2A2A"/>
          <w:sz w:val="20"/>
          <w:szCs w:val="20"/>
          <w:u w:val="thick" w:color="2A2A2A"/>
          <w:lang w:val="fr-FR"/>
        </w:rPr>
        <w:t>UE</w:t>
      </w:r>
      <w:r w:rsidRPr="00B62DDC">
        <w:rPr>
          <w:rFonts w:asciiTheme="minorHAnsi" w:hAnsiTheme="minorHAnsi" w:cstheme="minorHAnsi"/>
          <w:b/>
          <w:color w:val="2A2A2A"/>
          <w:spacing w:val="20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sz w:val="20"/>
          <w:szCs w:val="20"/>
          <w:u w:val="thick" w:color="2A2A2A"/>
          <w:lang w:val="fr-FR"/>
        </w:rPr>
        <w:t>ET</w:t>
      </w:r>
      <w:r w:rsidRPr="00B62DDC">
        <w:rPr>
          <w:rFonts w:asciiTheme="minorHAnsi" w:hAnsiTheme="minorHAnsi" w:cstheme="minorHAnsi"/>
          <w:b/>
          <w:color w:val="2A2A2A"/>
          <w:spacing w:val="9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b/>
          <w:color w:val="2A2A2A"/>
          <w:sz w:val="20"/>
          <w:szCs w:val="20"/>
          <w:u w:val="thick" w:color="2A2A2A"/>
          <w:lang w:val="fr-FR"/>
        </w:rPr>
        <w:t>SPORTIVE</w:t>
      </w:r>
      <w:r w:rsidRPr="00B62DDC">
        <w:rPr>
          <w:rFonts w:asciiTheme="minorHAnsi" w:hAnsiTheme="minorHAnsi" w:cstheme="minorHAnsi"/>
          <w:b/>
          <w:color w:val="2A2A2A"/>
          <w:spacing w:val="35"/>
          <w:sz w:val="20"/>
          <w:szCs w:val="20"/>
          <w:u w:val="thick" w:color="2A2A2A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sz w:val="20"/>
          <w:szCs w:val="20"/>
          <w:lang w:val="fr-FR"/>
        </w:rPr>
        <w:t>:</w:t>
      </w:r>
    </w:p>
    <w:p w14:paraId="5DBEC448" w14:textId="55BD2627" w:rsidR="001F3F8C" w:rsidRPr="00B62DDC" w:rsidRDefault="00481935" w:rsidP="0065771D">
      <w:pPr>
        <w:pStyle w:val="Corpsdetexte"/>
        <w:spacing w:before="6" w:line="235" w:lineRule="auto"/>
        <w:ind w:right="567"/>
        <w:jc w:val="both"/>
        <w:rPr>
          <w:rFonts w:asciiTheme="minorHAnsi" w:hAnsiTheme="minorHAnsi" w:cstheme="minorHAnsi"/>
          <w:color w:val="2A2A2A"/>
          <w:spacing w:val="1"/>
          <w:lang w:val="fr-FR"/>
        </w:rPr>
      </w:pPr>
      <w:r w:rsidRPr="00B62DDC">
        <w:rPr>
          <w:rFonts w:asciiTheme="minorHAnsi" w:hAnsiTheme="minorHAnsi" w:cstheme="minorHAnsi"/>
          <w:color w:val="2A2A2A"/>
          <w:lang w:val="fr-FR"/>
        </w:rPr>
        <w:t xml:space="preserve">Baskets de type running (pour la course), jogging, tee-shirt, sweat, </w:t>
      </w:r>
      <w:proofErr w:type="gramStart"/>
      <w:r w:rsidR="00AF6B24" w:rsidRPr="00B62DDC">
        <w:rPr>
          <w:rFonts w:asciiTheme="minorHAnsi" w:hAnsiTheme="minorHAnsi" w:cstheme="minorHAnsi"/>
          <w:color w:val="2A2A2A"/>
          <w:lang w:val="fr-FR"/>
        </w:rPr>
        <w:t>etc..</w:t>
      </w:r>
      <w:proofErr w:type="gramEnd"/>
      <w:r w:rsidRPr="00B62DDC">
        <w:rPr>
          <w:rFonts w:asciiTheme="minorHAnsi" w:hAnsiTheme="minorHAnsi" w:cstheme="minorHAnsi"/>
          <w:color w:val="2A2A2A"/>
          <w:spacing w:val="1"/>
          <w:lang w:val="fr-FR"/>
        </w:rPr>
        <w:t xml:space="preserve"> </w:t>
      </w:r>
      <w:r w:rsidR="000E527B" w:rsidRPr="00B62DDC">
        <w:rPr>
          <w:rFonts w:asciiTheme="minorHAnsi" w:hAnsiTheme="minorHAnsi" w:cstheme="minorHAnsi"/>
          <w:color w:val="2A2A2A"/>
          <w:lang w:val="fr-FR"/>
        </w:rPr>
        <w:t>En</w:t>
      </w:r>
      <w:r w:rsidRPr="00B62DDC">
        <w:rPr>
          <w:rFonts w:asciiTheme="minorHAnsi" w:hAnsiTheme="minorHAnsi" w:cstheme="minorHAnsi"/>
          <w:color w:val="2A2A2A"/>
          <w:lang w:val="fr-FR"/>
        </w:rPr>
        <w:t xml:space="preserve"> fonction de la saison</w:t>
      </w:r>
      <w:r w:rsidR="001F1932" w:rsidRPr="00B62DDC">
        <w:rPr>
          <w:rFonts w:asciiTheme="minorHAnsi" w:hAnsiTheme="minorHAnsi" w:cstheme="minorHAnsi"/>
          <w:color w:val="2A2A2A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lang w:val="fr-FR"/>
        </w:rPr>
        <w:t>et de la météo.</w:t>
      </w:r>
      <w:r w:rsidRPr="00B62DDC">
        <w:rPr>
          <w:rFonts w:asciiTheme="minorHAnsi" w:hAnsiTheme="minorHAnsi" w:cstheme="minorHAnsi"/>
          <w:color w:val="2A2A2A"/>
          <w:spacing w:val="1"/>
          <w:lang w:val="fr-FR"/>
        </w:rPr>
        <w:t xml:space="preserve"> </w:t>
      </w:r>
    </w:p>
    <w:p w14:paraId="07DDA974" w14:textId="51D2BA6F" w:rsidR="00481935" w:rsidRPr="00B62DDC" w:rsidRDefault="00481935" w:rsidP="0065771D">
      <w:pPr>
        <w:pStyle w:val="Corpsdetexte"/>
        <w:spacing w:before="6" w:line="235" w:lineRule="auto"/>
        <w:ind w:right="567"/>
        <w:jc w:val="both"/>
        <w:rPr>
          <w:rFonts w:asciiTheme="minorHAnsi" w:hAnsiTheme="minorHAnsi" w:cstheme="minorHAnsi"/>
          <w:color w:val="2A2A2A"/>
          <w:lang w:val="fr-FR"/>
        </w:rPr>
      </w:pPr>
      <w:r w:rsidRPr="00B62DDC">
        <w:rPr>
          <w:rFonts w:asciiTheme="minorHAnsi" w:hAnsiTheme="minorHAnsi" w:cstheme="minorHAnsi"/>
          <w:color w:val="2A2A2A"/>
          <w:lang w:val="fr-FR"/>
        </w:rPr>
        <w:t>Pour les 6°</w:t>
      </w:r>
      <w:r w:rsidRPr="00B62DDC">
        <w:rPr>
          <w:rFonts w:asciiTheme="minorHAnsi" w:hAnsiTheme="minorHAnsi" w:cstheme="minorHAnsi"/>
          <w:color w:val="4D4D4D"/>
          <w:lang w:val="fr-FR"/>
        </w:rPr>
        <w:t>,</w:t>
      </w:r>
      <w:r w:rsidR="001F1932" w:rsidRPr="00B62DDC">
        <w:rPr>
          <w:rFonts w:asciiTheme="minorHAnsi" w:hAnsiTheme="minorHAnsi" w:cstheme="minorHAnsi"/>
          <w:color w:val="4D4D4D"/>
          <w:lang w:val="fr-FR"/>
        </w:rPr>
        <w:t xml:space="preserve"> l</w:t>
      </w:r>
      <w:r w:rsidR="001F1932" w:rsidRPr="00B62DDC">
        <w:rPr>
          <w:rFonts w:asciiTheme="minorHAnsi" w:hAnsiTheme="minorHAnsi" w:cstheme="minorHAnsi"/>
          <w:color w:val="2A2A2A"/>
          <w:lang w:val="fr-FR"/>
        </w:rPr>
        <w:t>es</w:t>
      </w:r>
      <w:r w:rsidRPr="00B62DDC">
        <w:rPr>
          <w:rFonts w:asciiTheme="minorHAnsi" w:hAnsiTheme="minorHAnsi" w:cstheme="minorHAnsi"/>
          <w:color w:val="2A2A2A"/>
          <w:lang w:val="fr-FR"/>
        </w:rPr>
        <w:t xml:space="preserve"> cours d'EPS sont dispensés sur 2 jours dans la semaine donc avoir au moins une tenue de rechange</w:t>
      </w:r>
      <w:r w:rsidRPr="00B62DDC">
        <w:rPr>
          <w:rFonts w:asciiTheme="minorHAnsi" w:hAnsiTheme="minorHAnsi" w:cstheme="minorHAnsi"/>
          <w:color w:val="5D5D5D"/>
          <w:lang w:val="fr-FR"/>
        </w:rPr>
        <w:t>.</w:t>
      </w:r>
      <w:r w:rsidRPr="00B62DDC">
        <w:rPr>
          <w:rFonts w:asciiTheme="minorHAnsi" w:hAnsiTheme="minorHAnsi" w:cstheme="minorHAnsi"/>
          <w:color w:val="5D5D5D"/>
          <w:spacing w:val="-47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lang w:val="fr-FR"/>
        </w:rPr>
        <w:t>Une</w:t>
      </w:r>
      <w:r w:rsidRPr="00B62DDC">
        <w:rPr>
          <w:rFonts w:asciiTheme="minorHAnsi" w:hAnsiTheme="minorHAnsi" w:cstheme="minorHAnsi"/>
          <w:color w:val="2A2A2A"/>
          <w:spacing w:val="-5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lang w:val="fr-FR"/>
        </w:rPr>
        <w:t>gourde</w:t>
      </w:r>
      <w:r w:rsidRPr="00B62DDC">
        <w:rPr>
          <w:rFonts w:asciiTheme="minorHAnsi" w:hAnsiTheme="minorHAnsi" w:cstheme="minorHAnsi"/>
          <w:color w:val="2A2A2A"/>
          <w:spacing w:val="-3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lang w:val="fr-FR"/>
        </w:rPr>
        <w:t>et une</w:t>
      </w:r>
      <w:r w:rsidRPr="00B62DDC">
        <w:rPr>
          <w:rFonts w:asciiTheme="minorHAnsi" w:hAnsiTheme="minorHAnsi" w:cstheme="minorHAnsi"/>
          <w:color w:val="2A2A2A"/>
          <w:spacing w:val="-2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lang w:val="fr-FR"/>
        </w:rPr>
        <w:t>pochette</w:t>
      </w:r>
      <w:r w:rsidRPr="00B62DDC">
        <w:rPr>
          <w:rFonts w:asciiTheme="minorHAnsi" w:hAnsiTheme="minorHAnsi" w:cstheme="minorHAnsi"/>
          <w:color w:val="2A2A2A"/>
          <w:spacing w:val="5"/>
          <w:lang w:val="fr-FR"/>
        </w:rPr>
        <w:t xml:space="preserve"> </w:t>
      </w:r>
      <w:r w:rsidRPr="00B62DDC">
        <w:rPr>
          <w:rFonts w:asciiTheme="minorHAnsi" w:hAnsiTheme="minorHAnsi" w:cstheme="minorHAnsi"/>
          <w:color w:val="2A2A2A"/>
          <w:lang w:val="fr-FR"/>
        </w:rPr>
        <w:t>cartonnée.</w:t>
      </w:r>
    </w:p>
    <w:p w14:paraId="1C47283E" w14:textId="77777777" w:rsidR="00AF6B24" w:rsidRPr="00B62DDC" w:rsidRDefault="00AF6B24" w:rsidP="001F1932">
      <w:pPr>
        <w:pStyle w:val="Corpsdetexte"/>
        <w:spacing w:before="6" w:line="235" w:lineRule="auto"/>
        <w:ind w:left="573" w:right="567" w:hanging="1"/>
        <w:jc w:val="both"/>
        <w:rPr>
          <w:rFonts w:asciiTheme="minorHAnsi" w:hAnsiTheme="minorHAnsi" w:cstheme="minorHAnsi"/>
          <w:color w:val="2A2A2A"/>
          <w:lang w:val="fr-FR"/>
        </w:rPr>
      </w:pPr>
    </w:p>
    <w:p w14:paraId="5DBA87E1" w14:textId="77777777" w:rsidR="00481935" w:rsidRPr="00B62DDC" w:rsidRDefault="00481935" w:rsidP="00481935">
      <w:pPr>
        <w:pStyle w:val="Corpsdetexte"/>
        <w:spacing w:before="6" w:line="235" w:lineRule="auto"/>
        <w:ind w:left="573" w:right="2119" w:hanging="1"/>
        <w:rPr>
          <w:rFonts w:asciiTheme="minorHAnsi" w:hAnsiTheme="minorHAnsi" w:cstheme="minorHAnsi"/>
          <w:color w:val="2A2A2A"/>
          <w:lang w:val="fr-FR"/>
        </w:rPr>
      </w:pPr>
    </w:p>
    <w:p w14:paraId="57FB9A2E" w14:textId="77777777" w:rsidR="00481935" w:rsidRPr="00B62DDC" w:rsidRDefault="00481935" w:rsidP="00AF6B24">
      <w:pPr>
        <w:pStyle w:val="Corpsdetexte"/>
        <w:spacing w:before="6" w:line="235" w:lineRule="auto"/>
        <w:ind w:left="573" w:right="567" w:hanging="1"/>
        <w:rPr>
          <w:rFonts w:asciiTheme="minorHAnsi" w:hAnsiTheme="minorHAnsi" w:cstheme="minorHAnsi"/>
          <w:b/>
          <w:lang w:val="fr-FR"/>
        </w:rPr>
      </w:pPr>
      <w:r w:rsidRPr="00B62DDC">
        <w:rPr>
          <w:rFonts w:asciiTheme="minorHAnsi" w:hAnsiTheme="minorHAnsi" w:cstheme="minorHAnsi"/>
          <w:b/>
          <w:color w:val="2A2A2A"/>
          <w:lang w:val="fr-FR"/>
        </w:rPr>
        <w:t>Les cahiers d’activités, commandés par l’établissement, par matière, seront ajoutés à votre facture annuelle.</w:t>
      </w:r>
    </w:p>
    <w:p w14:paraId="7A897585" w14:textId="6B3FB60F" w:rsidR="00D6266F" w:rsidRPr="00B62DDC" w:rsidRDefault="00D6266F">
      <w:pPr>
        <w:rPr>
          <w:rFonts w:asciiTheme="minorHAnsi" w:hAnsiTheme="minorHAnsi" w:cstheme="minorHAnsi"/>
          <w:lang w:val="fr-FR"/>
        </w:rPr>
      </w:pPr>
    </w:p>
    <w:sectPr w:rsidR="00D6266F" w:rsidRPr="00B62DDC" w:rsidSect="0068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3D"/>
    <w:rsid w:val="000E527B"/>
    <w:rsid w:val="00160556"/>
    <w:rsid w:val="001839A5"/>
    <w:rsid w:val="001F1932"/>
    <w:rsid w:val="001F3F8C"/>
    <w:rsid w:val="00227568"/>
    <w:rsid w:val="00401F4B"/>
    <w:rsid w:val="00481935"/>
    <w:rsid w:val="0065771D"/>
    <w:rsid w:val="0068363D"/>
    <w:rsid w:val="006D396C"/>
    <w:rsid w:val="00737B82"/>
    <w:rsid w:val="008062A6"/>
    <w:rsid w:val="008341FC"/>
    <w:rsid w:val="00881AC2"/>
    <w:rsid w:val="00A450B3"/>
    <w:rsid w:val="00AF6B24"/>
    <w:rsid w:val="00B62DDC"/>
    <w:rsid w:val="00BC397D"/>
    <w:rsid w:val="00D6266F"/>
    <w:rsid w:val="00DA1F4E"/>
    <w:rsid w:val="00DF48B2"/>
    <w:rsid w:val="00E41F56"/>
    <w:rsid w:val="00E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F41"/>
  <w15:chartTrackingRefBased/>
  <w15:docId w15:val="{58154F94-E44F-45EE-9803-638DB3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8193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19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ED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881A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Inscription College</dc:creator>
  <cp:keywords/>
  <dc:description/>
  <cp:lastModifiedBy>Inscription College</cp:lastModifiedBy>
  <cp:revision>5</cp:revision>
  <dcterms:created xsi:type="dcterms:W3CDTF">2022-06-24T13:09:00Z</dcterms:created>
  <dcterms:modified xsi:type="dcterms:W3CDTF">2022-06-30T12:14:00Z</dcterms:modified>
</cp:coreProperties>
</file>